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FD3EB0" w14:textId="77777777" w:rsidR="00421CBC" w:rsidRPr="00421CBC" w:rsidRDefault="00421CBC" w:rsidP="00421CBC">
      <w:pPr>
        <w:spacing w:after="160" w:line="259" w:lineRule="auto"/>
        <w:jc w:val="center"/>
        <w:rPr>
          <w:rFonts w:eastAsiaTheme="minorHAnsi"/>
          <w:b/>
          <w:bCs/>
          <w:sz w:val="52"/>
          <w:szCs w:val="52"/>
          <w:u w:val="single"/>
          <w:lang w:eastAsia="en-US"/>
        </w:rPr>
      </w:pPr>
      <w:r w:rsidRPr="00421CBC">
        <w:rPr>
          <w:rFonts w:eastAsiaTheme="minorHAnsi"/>
          <w:b/>
          <w:bCs/>
          <w:sz w:val="52"/>
          <w:szCs w:val="52"/>
          <w:u w:val="single"/>
          <w:lang w:eastAsia="en-US"/>
        </w:rPr>
        <w:t>Vid bygge av trädäck.</w:t>
      </w:r>
    </w:p>
    <w:p w14:paraId="015A9F09" w14:textId="77777777" w:rsidR="00421CBC" w:rsidRPr="00421CBC" w:rsidRDefault="00421CBC" w:rsidP="00421CBC">
      <w:pPr>
        <w:spacing w:after="160" w:line="259" w:lineRule="auto"/>
        <w:jc w:val="center"/>
        <w:rPr>
          <w:rFonts w:eastAsiaTheme="minorHAnsi"/>
          <w:b/>
          <w:bCs/>
          <w:sz w:val="36"/>
          <w:szCs w:val="36"/>
          <w:u w:val="single"/>
          <w:lang w:eastAsia="en-US"/>
        </w:rPr>
      </w:pPr>
    </w:p>
    <w:p w14:paraId="0C93DF7C" w14:textId="77777777" w:rsidR="00421CBC" w:rsidRPr="00421CBC" w:rsidRDefault="00421CBC" w:rsidP="00421CBC">
      <w:pPr>
        <w:numPr>
          <w:ilvl w:val="0"/>
          <w:numId w:val="1"/>
        </w:numPr>
        <w:spacing w:after="160" w:line="259" w:lineRule="auto"/>
        <w:contextualSpacing/>
        <w:rPr>
          <w:rFonts w:eastAsiaTheme="minorHAnsi"/>
          <w:sz w:val="36"/>
          <w:szCs w:val="36"/>
          <w:lang w:eastAsia="en-US"/>
        </w:rPr>
      </w:pPr>
      <w:r w:rsidRPr="00421CBC">
        <w:rPr>
          <w:rFonts w:eastAsiaTheme="minorHAnsi"/>
          <w:sz w:val="36"/>
          <w:szCs w:val="36"/>
          <w:lang w:eastAsia="en-US"/>
        </w:rPr>
        <w:t>Kontakta föreningen före påbörjande av bygge.</w:t>
      </w:r>
    </w:p>
    <w:p w14:paraId="1FF148E7" w14:textId="77777777" w:rsidR="00421CBC" w:rsidRPr="00421CBC" w:rsidRDefault="00421CBC" w:rsidP="00421CBC">
      <w:pPr>
        <w:numPr>
          <w:ilvl w:val="0"/>
          <w:numId w:val="1"/>
        </w:numPr>
        <w:spacing w:after="160" w:line="259" w:lineRule="auto"/>
        <w:contextualSpacing/>
        <w:rPr>
          <w:rFonts w:eastAsiaTheme="minorHAnsi"/>
          <w:sz w:val="36"/>
          <w:szCs w:val="36"/>
          <w:lang w:eastAsia="en-US"/>
        </w:rPr>
      </w:pPr>
      <w:r w:rsidRPr="00421CBC">
        <w:rPr>
          <w:rFonts w:eastAsiaTheme="minorHAnsi"/>
          <w:sz w:val="36"/>
          <w:szCs w:val="36"/>
          <w:lang w:eastAsia="en-US"/>
        </w:rPr>
        <w:t>Trädäcket, får inte ha några fästpunkter i förråd, staket eller annan del av huset.</w:t>
      </w:r>
    </w:p>
    <w:p w14:paraId="06869562" w14:textId="77777777" w:rsidR="00421CBC" w:rsidRPr="00421CBC" w:rsidRDefault="00421CBC" w:rsidP="00421CBC">
      <w:pPr>
        <w:numPr>
          <w:ilvl w:val="0"/>
          <w:numId w:val="1"/>
        </w:numPr>
        <w:spacing w:after="160" w:line="259" w:lineRule="auto"/>
        <w:contextualSpacing/>
        <w:rPr>
          <w:rFonts w:eastAsiaTheme="minorHAnsi"/>
          <w:sz w:val="36"/>
          <w:szCs w:val="36"/>
          <w:lang w:eastAsia="en-US"/>
        </w:rPr>
      </w:pPr>
      <w:r w:rsidRPr="00421CBC">
        <w:rPr>
          <w:rFonts w:eastAsiaTheme="minorHAnsi"/>
          <w:sz w:val="36"/>
          <w:szCs w:val="36"/>
          <w:lang w:eastAsia="en-US"/>
        </w:rPr>
        <w:t>Det skall finnas plats för underhåll ex. byte av panel/plank och för att måla vid periodiskt underhåll.</w:t>
      </w:r>
    </w:p>
    <w:p w14:paraId="741D890F" w14:textId="6D13CD98" w:rsidR="00421CBC" w:rsidRPr="00421CBC" w:rsidRDefault="00421CBC" w:rsidP="00421CBC">
      <w:pPr>
        <w:numPr>
          <w:ilvl w:val="0"/>
          <w:numId w:val="1"/>
        </w:numPr>
        <w:spacing w:after="160" w:line="259" w:lineRule="auto"/>
        <w:contextualSpacing/>
        <w:rPr>
          <w:rFonts w:eastAsiaTheme="minorHAnsi"/>
          <w:sz w:val="36"/>
          <w:szCs w:val="36"/>
          <w:lang w:eastAsia="en-US"/>
        </w:rPr>
      </w:pPr>
      <w:r w:rsidRPr="00421CBC">
        <w:rPr>
          <w:rFonts w:eastAsiaTheme="minorHAnsi"/>
          <w:sz w:val="36"/>
          <w:szCs w:val="36"/>
          <w:lang w:eastAsia="en-US"/>
        </w:rPr>
        <w:t>Om trädäcket byggs så att betongtrappan innesluts måste det finnas möjlighet att flytta densamm</w:t>
      </w:r>
      <w:r w:rsidR="00D275F8">
        <w:rPr>
          <w:rFonts w:eastAsiaTheme="minorHAnsi"/>
          <w:sz w:val="36"/>
          <w:szCs w:val="36"/>
          <w:lang w:eastAsia="en-US"/>
        </w:rPr>
        <w:t>a</w:t>
      </w:r>
      <w:r w:rsidRPr="00421CBC">
        <w:rPr>
          <w:rFonts w:eastAsiaTheme="minorHAnsi"/>
          <w:sz w:val="36"/>
          <w:szCs w:val="36"/>
          <w:lang w:eastAsia="en-US"/>
        </w:rPr>
        <w:t xml:space="preserve"> vid underhåll.</w:t>
      </w:r>
    </w:p>
    <w:p w14:paraId="2C1FEC57" w14:textId="7D1B37BB" w:rsidR="00421CBC" w:rsidRPr="00421CBC" w:rsidRDefault="00421CBC" w:rsidP="00421CBC">
      <w:pPr>
        <w:numPr>
          <w:ilvl w:val="0"/>
          <w:numId w:val="2"/>
        </w:numPr>
        <w:spacing w:after="160" w:line="259" w:lineRule="auto"/>
        <w:contextualSpacing/>
        <w:rPr>
          <w:sz w:val="36"/>
          <w:szCs w:val="36"/>
        </w:rPr>
      </w:pPr>
      <w:r w:rsidRPr="00421CBC">
        <w:rPr>
          <w:rFonts w:eastAsiaTheme="minorHAnsi"/>
          <w:sz w:val="36"/>
          <w:szCs w:val="36"/>
          <w:lang w:eastAsia="en-US"/>
        </w:rPr>
        <w:t xml:space="preserve">I övrigt gäller regler för bygget enligt med BBR </w:t>
      </w:r>
      <w:r w:rsidRPr="00421CBC">
        <w:rPr>
          <w:sz w:val="36"/>
          <w:szCs w:val="36"/>
        </w:rPr>
        <w:t>(boverkets byggregler) och skall efterlev</w:t>
      </w:r>
      <w:r w:rsidR="009B3F76">
        <w:rPr>
          <w:sz w:val="36"/>
          <w:szCs w:val="36"/>
        </w:rPr>
        <w:t>a</w:t>
      </w:r>
      <w:r w:rsidRPr="00421CBC">
        <w:rPr>
          <w:sz w:val="36"/>
          <w:szCs w:val="36"/>
        </w:rPr>
        <w:t xml:space="preserve">s. </w:t>
      </w:r>
    </w:p>
    <w:p w14:paraId="5FBA866B" w14:textId="77777777" w:rsidR="00421CBC" w:rsidRPr="00421CBC" w:rsidRDefault="00421CBC" w:rsidP="00421CBC">
      <w:pPr>
        <w:numPr>
          <w:ilvl w:val="0"/>
          <w:numId w:val="1"/>
        </w:numPr>
        <w:spacing w:after="160" w:line="259" w:lineRule="auto"/>
        <w:contextualSpacing/>
        <w:rPr>
          <w:rFonts w:eastAsiaTheme="minorHAnsi"/>
          <w:sz w:val="36"/>
          <w:szCs w:val="36"/>
          <w:lang w:eastAsia="en-US"/>
        </w:rPr>
      </w:pPr>
      <w:r w:rsidRPr="00421CBC">
        <w:rPr>
          <w:rFonts w:eastAsiaTheme="minorHAnsi"/>
          <w:sz w:val="36"/>
          <w:szCs w:val="36"/>
          <w:lang w:eastAsia="en-US"/>
        </w:rPr>
        <w:t>Det är BRH (bostadsrättsinnehavaren) skyldighet att försäkra sig om att det inte stör grannar eller är till olägenhet för föreningen.</w:t>
      </w:r>
    </w:p>
    <w:p w14:paraId="11C39549" w14:textId="77777777" w:rsidR="00421CBC" w:rsidRPr="00421CBC" w:rsidRDefault="00421CBC" w:rsidP="00421CBC">
      <w:pPr>
        <w:numPr>
          <w:ilvl w:val="0"/>
          <w:numId w:val="1"/>
        </w:numPr>
        <w:spacing w:after="160" w:line="259" w:lineRule="auto"/>
        <w:contextualSpacing/>
        <w:rPr>
          <w:rFonts w:eastAsiaTheme="minorHAnsi"/>
          <w:sz w:val="36"/>
          <w:szCs w:val="36"/>
          <w:lang w:eastAsia="en-US"/>
        </w:rPr>
      </w:pPr>
      <w:r w:rsidRPr="00421CBC">
        <w:rPr>
          <w:rFonts w:eastAsiaTheme="minorHAnsi"/>
          <w:sz w:val="36"/>
          <w:szCs w:val="36"/>
          <w:lang w:eastAsia="en-US"/>
        </w:rPr>
        <w:t>Alla kostnader i samband med uppförandet står BRH själv för.</w:t>
      </w:r>
    </w:p>
    <w:p w14:paraId="1742BFE7" w14:textId="77777777" w:rsidR="00421CBC" w:rsidRPr="00421CBC" w:rsidRDefault="00421CBC" w:rsidP="00421CBC">
      <w:pPr>
        <w:numPr>
          <w:ilvl w:val="0"/>
          <w:numId w:val="1"/>
        </w:numPr>
        <w:spacing w:after="160" w:line="259" w:lineRule="auto"/>
        <w:contextualSpacing/>
        <w:rPr>
          <w:rFonts w:eastAsiaTheme="minorHAnsi"/>
          <w:sz w:val="36"/>
          <w:szCs w:val="36"/>
          <w:lang w:eastAsia="en-US"/>
        </w:rPr>
      </w:pPr>
      <w:r w:rsidRPr="00421CBC">
        <w:rPr>
          <w:rFonts w:eastAsiaTheme="minorHAnsi"/>
          <w:sz w:val="36"/>
          <w:szCs w:val="36"/>
          <w:lang w:eastAsia="en-US"/>
        </w:rPr>
        <w:t>Inga underhåll utförs av BRF (bostadsrättsföreningen) på trädäcket.</w:t>
      </w:r>
    </w:p>
    <w:p w14:paraId="7531AAF5" w14:textId="0D7864C1" w:rsidR="00421CBC" w:rsidRDefault="00421CBC" w:rsidP="00421CBC">
      <w:pPr>
        <w:ind w:left="720"/>
        <w:rPr>
          <w:rFonts w:eastAsiaTheme="minorHAnsi"/>
          <w:sz w:val="36"/>
          <w:szCs w:val="36"/>
          <w:lang w:eastAsia="en-US"/>
        </w:rPr>
      </w:pPr>
    </w:p>
    <w:p w14:paraId="76C8C51A" w14:textId="138A6026" w:rsidR="00421CBC" w:rsidRPr="00421CBC" w:rsidRDefault="00421CBC" w:rsidP="00421CBC">
      <w:pPr>
        <w:rPr>
          <w:sz w:val="36"/>
          <w:szCs w:val="36"/>
        </w:rPr>
      </w:pPr>
      <w:r>
        <w:rPr>
          <w:rFonts w:eastAsiaTheme="minorHAnsi"/>
          <w:sz w:val="36"/>
          <w:szCs w:val="36"/>
          <w:lang w:eastAsia="en-US"/>
        </w:rPr>
        <w:t xml:space="preserve">         </w:t>
      </w:r>
      <w:r w:rsidRPr="00421CBC">
        <w:rPr>
          <w:sz w:val="36"/>
          <w:szCs w:val="36"/>
        </w:rPr>
        <w:t>Undertecknad har tagit del av villkoren.</w:t>
      </w:r>
    </w:p>
    <w:p w14:paraId="6649FEDE" w14:textId="69CC5D4F" w:rsidR="00421CBC" w:rsidRPr="00421CBC" w:rsidRDefault="00421CBC" w:rsidP="00421CBC">
      <w:pPr>
        <w:rPr>
          <w:sz w:val="36"/>
          <w:szCs w:val="36"/>
        </w:rPr>
      </w:pPr>
      <w:r>
        <w:rPr>
          <w:sz w:val="36"/>
          <w:szCs w:val="36"/>
        </w:rPr>
        <w:t xml:space="preserve">         </w:t>
      </w:r>
      <w:r w:rsidRPr="00421CBC">
        <w:rPr>
          <w:sz w:val="36"/>
          <w:szCs w:val="36"/>
        </w:rPr>
        <w:t>Påarp.</w:t>
      </w:r>
    </w:p>
    <w:p w14:paraId="3FC366A9" w14:textId="77777777" w:rsidR="00421CBC" w:rsidRPr="00421CBC" w:rsidRDefault="00421CBC" w:rsidP="00421CBC">
      <w:pPr>
        <w:ind w:left="720"/>
        <w:rPr>
          <w:sz w:val="36"/>
          <w:szCs w:val="36"/>
        </w:rPr>
      </w:pPr>
    </w:p>
    <w:p w14:paraId="46463D55" w14:textId="77777777" w:rsidR="00421CBC" w:rsidRPr="00421CBC" w:rsidRDefault="00421CBC" w:rsidP="00421CBC">
      <w:pPr>
        <w:ind w:left="720"/>
        <w:rPr>
          <w:sz w:val="36"/>
          <w:szCs w:val="36"/>
        </w:rPr>
      </w:pPr>
    </w:p>
    <w:p w14:paraId="543354E0" w14:textId="0FABBADA" w:rsidR="00D74749" w:rsidRPr="00326253" w:rsidRDefault="00421CBC" w:rsidP="00421CBC">
      <w:pPr>
        <w:jc w:val="center"/>
        <w:rPr>
          <w:rFonts w:asciiTheme="minorHAnsi" w:hAnsiTheme="minorHAnsi" w:cstheme="minorHAnsi"/>
          <w:b/>
          <w:sz w:val="52"/>
          <w:szCs w:val="52"/>
        </w:rPr>
      </w:pPr>
      <w:r w:rsidRPr="00896103">
        <w:rPr>
          <w:sz w:val="36"/>
          <w:szCs w:val="36"/>
        </w:rPr>
        <w:t>……………………………………………………</w:t>
      </w:r>
    </w:p>
    <w:sectPr w:rsidR="00D74749" w:rsidRPr="0032625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89FBE1" w14:textId="77777777" w:rsidR="009E7F43" w:rsidRDefault="009E7F43" w:rsidP="00812155">
      <w:r>
        <w:separator/>
      </w:r>
    </w:p>
  </w:endnote>
  <w:endnote w:type="continuationSeparator" w:id="0">
    <w:p w14:paraId="36A3462A" w14:textId="77777777" w:rsidR="009E7F43" w:rsidRDefault="009E7F43" w:rsidP="00812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920D85" w14:textId="77777777" w:rsidR="00812155" w:rsidRDefault="00812155">
    <w:pPr>
      <w:pStyle w:val="Sidfot"/>
    </w:pPr>
    <w:r>
      <w:t xml:space="preserve">HSB Brf Haga i Påarp                                                                                                              </w:t>
    </w:r>
    <w:r w:rsidR="007277F8">
      <w:t xml:space="preserve"> </w:t>
    </w:r>
    <w:r>
      <w:t xml:space="preserve"> </w:t>
    </w:r>
    <w:r w:rsidR="007277F8">
      <w:t>042/226095</w:t>
    </w:r>
  </w:p>
  <w:p w14:paraId="7E1D6534" w14:textId="77777777" w:rsidR="00812155" w:rsidRDefault="00812155">
    <w:pPr>
      <w:pStyle w:val="Sidfot"/>
    </w:pPr>
    <w:r>
      <w:t>Flybjärsvägen 278                                                                                                                    0702/284524</w:t>
    </w:r>
  </w:p>
  <w:p w14:paraId="48C07D71" w14:textId="77777777" w:rsidR="00812155" w:rsidRDefault="00812155" w:rsidP="00812155">
    <w:pPr>
      <w:pStyle w:val="Sidfot"/>
      <w:tabs>
        <w:tab w:val="clear" w:pos="9072"/>
        <w:tab w:val="left" w:pos="7890"/>
      </w:tabs>
    </w:pPr>
    <w:r>
      <w:t xml:space="preserve">25352 Påarp                                                                                                                         </w:t>
    </w:r>
    <w:r w:rsidR="007277F8">
      <w:t>brfhaga@comhem.se</w:t>
    </w:r>
    <w:r>
      <w:t xml:space="preserve">   </w:t>
    </w:r>
  </w:p>
  <w:p w14:paraId="1B993FAE" w14:textId="77777777" w:rsidR="00812155" w:rsidRDefault="0081215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D191FF" w14:textId="77777777" w:rsidR="009E7F43" w:rsidRDefault="009E7F43" w:rsidP="00812155">
      <w:r>
        <w:separator/>
      </w:r>
    </w:p>
  </w:footnote>
  <w:footnote w:type="continuationSeparator" w:id="0">
    <w:p w14:paraId="223E4E0C" w14:textId="77777777" w:rsidR="009E7F43" w:rsidRDefault="009E7F43" w:rsidP="00812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094192" w14:textId="77777777" w:rsidR="00812155" w:rsidRDefault="00812155">
    <w:pPr>
      <w:pStyle w:val="Sidhuvud"/>
    </w:pPr>
    <w:r>
      <w:rPr>
        <w:noProof/>
      </w:rPr>
      <w:drawing>
        <wp:inline distT="0" distB="0" distL="0" distR="0" wp14:anchorId="3CEAFA5D" wp14:editId="1D9391BC">
          <wp:extent cx="1162050" cy="914400"/>
          <wp:effectExtent l="0" t="0" r="0" b="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25734D" w14:textId="77777777" w:rsidR="00812155" w:rsidRDefault="0081215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4702C4"/>
    <w:multiLevelType w:val="hybridMultilevel"/>
    <w:tmpl w:val="77F445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E37DEF"/>
    <w:multiLevelType w:val="hybridMultilevel"/>
    <w:tmpl w:val="1EC6F5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155"/>
    <w:rsid w:val="0004293F"/>
    <w:rsid w:val="00117640"/>
    <w:rsid w:val="00326253"/>
    <w:rsid w:val="00380B61"/>
    <w:rsid w:val="00421CBC"/>
    <w:rsid w:val="004A5757"/>
    <w:rsid w:val="005E676B"/>
    <w:rsid w:val="00625999"/>
    <w:rsid w:val="007277F8"/>
    <w:rsid w:val="00812155"/>
    <w:rsid w:val="008D274A"/>
    <w:rsid w:val="009217AD"/>
    <w:rsid w:val="00994A52"/>
    <w:rsid w:val="009A5DA0"/>
    <w:rsid w:val="009B3F76"/>
    <w:rsid w:val="009E7F43"/>
    <w:rsid w:val="00A6392D"/>
    <w:rsid w:val="00B56A06"/>
    <w:rsid w:val="00CA03EE"/>
    <w:rsid w:val="00D275F8"/>
    <w:rsid w:val="00D74749"/>
    <w:rsid w:val="00F14500"/>
    <w:rsid w:val="00F4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043EE"/>
  <w15:chartTrackingRefBased/>
  <w15:docId w15:val="{6CD8C54D-B535-4425-93EE-F51EE6796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7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1215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812155"/>
  </w:style>
  <w:style w:type="paragraph" w:styleId="Sidfot">
    <w:name w:val="footer"/>
    <w:basedOn w:val="Normal"/>
    <w:link w:val="SidfotChar"/>
    <w:uiPriority w:val="99"/>
    <w:unhideWhenUsed/>
    <w:rsid w:val="0081215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812155"/>
  </w:style>
  <w:style w:type="paragraph" w:styleId="Ballongtext">
    <w:name w:val="Balloon Text"/>
    <w:basedOn w:val="Normal"/>
    <w:link w:val="BallongtextChar"/>
    <w:uiPriority w:val="99"/>
    <w:semiHidden/>
    <w:unhideWhenUsed/>
    <w:rsid w:val="005E676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E676B"/>
    <w:rPr>
      <w:rFonts w:ascii="Segoe UI" w:eastAsia="Times New Roman" w:hAnsi="Segoe UI" w:cs="Segoe UI"/>
      <w:sz w:val="18"/>
      <w:szCs w:val="1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129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BRF</dc:creator>
  <cp:keywords/>
  <dc:description/>
  <cp:lastModifiedBy>Brf Haga</cp:lastModifiedBy>
  <cp:revision>4</cp:revision>
  <cp:lastPrinted>2019-07-17T13:57:00Z</cp:lastPrinted>
  <dcterms:created xsi:type="dcterms:W3CDTF">2021-07-08T06:45:00Z</dcterms:created>
  <dcterms:modified xsi:type="dcterms:W3CDTF">2021-07-14T06:40:00Z</dcterms:modified>
</cp:coreProperties>
</file>